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6992" w:rsidRDefault="001F6992" w:rsidP="001F6992">
      <w:pPr>
        <w:tabs>
          <w:tab w:val="left" w:pos="0"/>
          <w:tab w:val="left" w:pos="384"/>
          <w:tab w:val="right" w:pos="7720"/>
          <w:tab w:val="left" w:pos="384"/>
        </w:tabs>
        <w:jc w:val="both"/>
        <w:rPr>
          <w:rFonts w:ascii="Arial" w:hAnsi="Arial" w:cs="Arial"/>
          <w:bCs/>
          <w:noProof w:val="0"/>
          <w:sz w:val="28"/>
        </w:rPr>
      </w:pPr>
      <w:bookmarkStart w:id="0" w:name="_GoBack"/>
      <w:bookmarkEnd w:id="0"/>
      <w:r>
        <w:rPr>
          <w:rFonts w:ascii="Arial" w:hAnsi="Arial" w:cs="Arial"/>
          <w:b/>
          <w:noProof w:val="0"/>
          <w:sz w:val="28"/>
        </w:rPr>
        <w:t xml:space="preserve">O, běda Ježíš dokonal, </w:t>
      </w:r>
      <w:r>
        <w:rPr>
          <w:rFonts w:ascii="Arial" w:hAnsi="Arial" w:cs="Arial"/>
          <w:bCs/>
          <w:noProof w:val="0"/>
          <w:sz w:val="28"/>
        </w:rPr>
        <w:t>/ když dílo své již vykonal: / Otci ducha vydávaje / vrací se do svého ráje.</w:t>
      </w:r>
    </w:p>
    <w:p w:rsidR="001F6992" w:rsidRDefault="001F6992" w:rsidP="001F6992">
      <w:pPr>
        <w:tabs>
          <w:tab w:val="left" w:pos="0"/>
          <w:tab w:val="left" w:pos="384"/>
          <w:tab w:val="right" w:pos="7720"/>
          <w:tab w:val="left" w:pos="384"/>
        </w:tabs>
        <w:jc w:val="both"/>
        <w:rPr>
          <w:rFonts w:ascii="Arial" w:hAnsi="Arial" w:cs="Arial"/>
          <w:bCs/>
          <w:noProof w:val="0"/>
          <w:sz w:val="28"/>
        </w:rPr>
      </w:pPr>
      <w:r>
        <w:rPr>
          <w:rFonts w:ascii="Arial" w:hAnsi="Arial" w:cs="Arial"/>
          <w:bCs/>
          <w:noProof w:val="0"/>
          <w:sz w:val="28"/>
        </w:rPr>
        <w:t>2. Pane, dej milost konečnou, / bych kráčel cestou bezpečnou / a úkol svůj zde naplnil, / jejž jsi mi, Pane, uložil.</w:t>
      </w:r>
    </w:p>
    <w:p w:rsidR="001F6992" w:rsidRDefault="001F6992" w:rsidP="001F6992">
      <w:pPr>
        <w:tabs>
          <w:tab w:val="left" w:pos="0"/>
          <w:tab w:val="left" w:pos="384"/>
          <w:tab w:val="right" w:pos="7720"/>
          <w:tab w:val="left" w:pos="384"/>
        </w:tabs>
        <w:jc w:val="both"/>
        <w:rPr>
          <w:rFonts w:ascii="Arial" w:hAnsi="Arial" w:cs="Arial"/>
          <w:bCs/>
          <w:noProof w:val="0"/>
          <w:sz w:val="28"/>
        </w:rPr>
      </w:pPr>
      <w:r>
        <w:rPr>
          <w:rFonts w:ascii="Arial" w:hAnsi="Arial" w:cs="Arial"/>
          <w:bCs/>
          <w:noProof w:val="0"/>
          <w:sz w:val="28"/>
        </w:rPr>
        <w:t>3. Odpusť mi má provinění / pro své hořké umučení, / ať zde zproštěn všeho zlého, / dojdu blaha nebeského.</w:t>
      </w:r>
    </w:p>
    <w:p w:rsidR="001F6992" w:rsidRDefault="001F6992"/>
    <w:sectPr w:rsidR="001F69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formatting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992"/>
    <w:rsid w:val="001F6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A9622"/>
  <w15:chartTrackingRefBased/>
  <w15:docId w15:val="{29346CB3-BD5C-4D47-B4F1-FDB1085D4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F699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278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Peňáz</dc:creator>
  <cp:keywords/>
  <dc:description/>
  <cp:lastModifiedBy>Jan Peňáz</cp:lastModifiedBy>
  <cp:revision>1</cp:revision>
  <dcterms:created xsi:type="dcterms:W3CDTF">2020-04-05T09:46:00Z</dcterms:created>
  <dcterms:modified xsi:type="dcterms:W3CDTF">2020-04-05T09:47:00Z</dcterms:modified>
</cp:coreProperties>
</file>